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FE3" w:rsidRDefault="00237FE3" w:rsidP="00237FE3">
      <w:pPr>
        <w:shd w:val="clear" w:color="auto" w:fill="FFFFFF"/>
        <w:spacing w:line="240" w:lineRule="auto"/>
        <w:outlineLvl w:val="0"/>
      </w:pPr>
      <w:r w:rsidRPr="00237FE3">
        <w:rPr>
          <w:rFonts w:ascii="Verdana" w:eastAsia="Times New Roman" w:hAnsi="Verdana" w:cs="Times New Roman"/>
          <w:b/>
          <w:bCs/>
          <w:color w:val="003366"/>
          <w:kern w:val="36"/>
          <w:sz w:val="20"/>
          <w:szCs w:val="20"/>
        </w:rPr>
        <w:t>Plan W5613AD: Colonial Profile</w:t>
      </w:r>
      <w:r>
        <w:rPr>
          <w:rFonts w:ascii="Verdana" w:eastAsia="Times New Roman" w:hAnsi="Verdana" w:cs="Times New Roman"/>
          <w:b/>
          <w:bCs/>
          <w:color w:val="003366"/>
          <w:kern w:val="36"/>
          <w:sz w:val="20"/>
          <w:szCs w:val="20"/>
        </w:rPr>
        <w:t xml:space="preserve"> </w:t>
      </w:r>
      <w:hyperlink r:id="rId6" w:history="1">
        <w:r>
          <w:rPr>
            <w:rStyle w:val="Hyperlink"/>
          </w:rPr>
          <w:t>http://www.architecturaldesigns.com/colonial-house-plan-5613ad.asp</w:t>
        </w:r>
      </w:hyperlink>
    </w:p>
    <w:tbl>
      <w:tblPr>
        <w:tblStyle w:val="TableGrid"/>
        <w:tblpPr w:leftFromText="180" w:rightFromText="180" w:vertAnchor="text" w:horzAnchor="page" w:tblpX="5407" w:tblpY="114"/>
        <w:tblW w:w="0" w:type="auto"/>
        <w:tblLook w:val="04A0" w:firstRow="1" w:lastRow="0" w:firstColumn="1" w:lastColumn="0" w:noHBand="0" w:noVBand="1"/>
      </w:tblPr>
      <w:tblGrid>
        <w:gridCol w:w="3078"/>
        <w:gridCol w:w="3358"/>
      </w:tblGrid>
      <w:tr w:rsidR="00237FE3" w:rsidTr="00237FE3">
        <w:trPr>
          <w:trHeight w:val="2593"/>
        </w:trPr>
        <w:tc>
          <w:tcPr>
            <w:tcW w:w="3078" w:type="dxa"/>
          </w:tcPr>
          <w:p w:rsidR="00237FE3" w:rsidRPr="00237FE3" w:rsidRDefault="00237FE3" w:rsidP="00237FE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</w:pPr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>Plan No: </w:t>
            </w:r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t>W5613AD</w:t>
            </w:r>
          </w:p>
          <w:p w:rsidR="00237FE3" w:rsidRPr="00237FE3" w:rsidRDefault="00237FE3" w:rsidP="00237FE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</w:pPr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>Style: </w:t>
            </w:r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t>Colonial, Traditional</w:t>
            </w:r>
          </w:p>
          <w:p w:rsidR="00237FE3" w:rsidRPr="00237FE3" w:rsidRDefault="00237FE3" w:rsidP="00237FE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</w:pPr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>Total Living Area: </w:t>
            </w:r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t>1,890 sq. ft.</w:t>
            </w:r>
          </w:p>
          <w:p w:rsidR="00237FE3" w:rsidRPr="00237FE3" w:rsidRDefault="00237FE3" w:rsidP="00237FE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</w:pPr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 xml:space="preserve">Main </w:t>
            </w:r>
            <w:proofErr w:type="spellStart"/>
            <w:proofErr w:type="gramStart"/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>Flr</w:t>
            </w:r>
            <w:proofErr w:type="spellEnd"/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>.:</w:t>
            </w:r>
            <w:proofErr w:type="gramEnd"/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> </w:t>
            </w:r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t>830 sq. ft.</w:t>
            </w:r>
          </w:p>
          <w:p w:rsidR="00237FE3" w:rsidRPr="00237FE3" w:rsidRDefault="00237FE3" w:rsidP="00237FE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</w:pPr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 xml:space="preserve">2nd </w:t>
            </w:r>
            <w:proofErr w:type="spellStart"/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>Flr</w:t>
            </w:r>
            <w:proofErr w:type="spellEnd"/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>: </w:t>
            </w:r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t>1,060 sq. ft.</w:t>
            </w:r>
          </w:p>
          <w:p w:rsidR="00237FE3" w:rsidRPr="00237FE3" w:rsidRDefault="00237FE3" w:rsidP="00237FE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</w:pPr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>Attached Garage: </w:t>
            </w:r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t xml:space="preserve">2 </w:t>
            </w:r>
            <w:proofErr w:type="gramStart"/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t>Car</w:t>
            </w:r>
            <w:proofErr w:type="gramEnd"/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t>, 420 sq. ft.</w:t>
            </w:r>
          </w:p>
          <w:p w:rsidR="00237FE3" w:rsidRPr="00237FE3" w:rsidRDefault="00237FE3" w:rsidP="00237FE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</w:pPr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>Bedrooms: </w:t>
            </w:r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t>3</w:t>
            </w:r>
          </w:p>
          <w:p w:rsidR="00237FE3" w:rsidRPr="00237FE3" w:rsidRDefault="00237FE3" w:rsidP="00237FE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</w:pPr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>Full Bathrooms: </w:t>
            </w:r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t>2</w:t>
            </w:r>
          </w:p>
          <w:p w:rsidR="00237FE3" w:rsidRPr="00237FE3" w:rsidRDefault="00237FE3" w:rsidP="00237FE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</w:pPr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>Half Bathrooms: </w:t>
            </w:r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t>1</w:t>
            </w:r>
          </w:p>
          <w:p w:rsidR="00237FE3" w:rsidRPr="00237FE3" w:rsidRDefault="00237FE3" w:rsidP="00237FE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</w:pPr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>Width: </w:t>
            </w:r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t>41'</w:t>
            </w:r>
          </w:p>
          <w:p w:rsidR="00237FE3" w:rsidRPr="00237FE3" w:rsidRDefault="00237FE3" w:rsidP="00237FE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</w:pPr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>Depth: </w:t>
            </w:r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t>41'</w:t>
            </w:r>
          </w:p>
          <w:p w:rsidR="00237FE3" w:rsidRPr="00237FE3" w:rsidRDefault="00237FE3" w:rsidP="00237FE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</w:pPr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>Maximum Ridge Height: </w:t>
            </w:r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t>25'</w:t>
            </w:r>
          </w:p>
          <w:p w:rsidR="00237FE3" w:rsidRPr="00237FE3" w:rsidRDefault="00237FE3" w:rsidP="00237FE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</w:pPr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>Exterior Walls: </w:t>
            </w:r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t>2x4</w:t>
            </w:r>
          </w:p>
          <w:p w:rsidR="00237FE3" w:rsidRPr="00237FE3" w:rsidRDefault="00237FE3" w:rsidP="00237FE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</w:pPr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>Ceiling Height: </w:t>
            </w:r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br/>
              <w:t>    </w:t>
            </w:r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>Main Floor:</w:t>
            </w:r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t> 9'</w:t>
            </w:r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br/>
              <w:t>    </w:t>
            </w:r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>2nd Floor:</w:t>
            </w:r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t> 8'</w:t>
            </w:r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br/>
              <w:t>    </w:t>
            </w:r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>Other:</w:t>
            </w:r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t> Tray 9'6" MBR</w:t>
            </w:r>
          </w:p>
          <w:p w:rsidR="00237FE3" w:rsidRPr="00237FE3" w:rsidRDefault="00237FE3" w:rsidP="00237FE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</w:pPr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>Standard Foundations: </w:t>
            </w:r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t>Walkout, Basement</w:t>
            </w:r>
          </w:p>
          <w:p w:rsidR="00237FE3" w:rsidRPr="00237FE3" w:rsidRDefault="00237FE3" w:rsidP="00237FE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</w:pPr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>Special Collections: </w:t>
            </w:r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t>Sloping Lot, Corner Lot, Narrow Lot</w:t>
            </w:r>
          </w:p>
          <w:p w:rsidR="00237FE3" w:rsidRPr="00237FE3" w:rsidRDefault="00237FE3" w:rsidP="00237FE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237FE3">
              <w:rPr>
                <w:rFonts w:ascii="Verdana" w:eastAsia="Times New Roman" w:hAnsi="Verdana" w:cs="Times New Roman"/>
                <w:b/>
                <w:bCs/>
                <w:color w:val="003366"/>
                <w:sz w:val="12"/>
                <w:szCs w:val="12"/>
              </w:rPr>
              <w:t>Special Features: </w:t>
            </w:r>
            <w:r w:rsidRPr="00237FE3">
              <w:rPr>
                <w:rFonts w:ascii="Verdana" w:eastAsia="Times New Roman" w:hAnsi="Verdana" w:cs="Times New Roman"/>
                <w:color w:val="003366"/>
                <w:sz w:val="12"/>
                <w:szCs w:val="12"/>
              </w:rPr>
              <w:t>Jack &amp; Jill Bath, 2nd Floor Master Suite, PDF</w:t>
            </w:r>
          </w:p>
        </w:tc>
        <w:tc>
          <w:tcPr>
            <w:tcW w:w="3358" w:type="dxa"/>
          </w:tcPr>
          <w:p w:rsidR="00237FE3" w:rsidRPr="00237FE3" w:rsidRDefault="00237FE3" w:rsidP="00237FE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Verdana" w:eastAsia="Times New Roman" w:hAnsi="Verdana" w:cs="Times New Roman"/>
                <w:color w:val="003366"/>
                <w:sz w:val="13"/>
                <w:szCs w:val="15"/>
              </w:rPr>
            </w:pPr>
            <w:r w:rsidRPr="00237FE3">
              <w:rPr>
                <w:rFonts w:ascii="Verdana" w:eastAsia="Times New Roman" w:hAnsi="Verdana" w:cs="Times New Roman"/>
                <w:color w:val="003366"/>
                <w:sz w:val="13"/>
                <w:szCs w:val="15"/>
              </w:rPr>
              <w:t>With its twin gables and clapboard siding, this home plan showcases the Colonial profile. Other period hallmarks include double-hung windows with louvered shutters and a front porch with a balustrade and standing seam copper roofing. In back, a deck runs the full width of the house.</w:t>
            </w:r>
          </w:p>
          <w:p w:rsidR="00237FE3" w:rsidRPr="00237FE3" w:rsidRDefault="00237FE3" w:rsidP="00237FE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Verdana" w:eastAsia="Times New Roman" w:hAnsi="Verdana" w:cs="Times New Roman"/>
                <w:color w:val="003366"/>
                <w:sz w:val="13"/>
                <w:szCs w:val="15"/>
              </w:rPr>
            </w:pPr>
            <w:r w:rsidRPr="00237FE3">
              <w:rPr>
                <w:rFonts w:ascii="Verdana" w:eastAsia="Times New Roman" w:hAnsi="Verdana" w:cs="Times New Roman"/>
                <w:color w:val="003366"/>
                <w:sz w:val="13"/>
                <w:szCs w:val="15"/>
              </w:rPr>
              <w:t xml:space="preserve">Inside, a wide archway leads from the foyer into the formal dining room. The huge informal area in back comprises a great room with fireplace, a </w:t>
            </w:r>
            <w:proofErr w:type="spellStart"/>
            <w:r w:rsidRPr="00237FE3">
              <w:rPr>
                <w:rFonts w:ascii="Verdana" w:eastAsia="Times New Roman" w:hAnsi="Verdana" w:cs="Times New Roman"/>
                <w:color w:val="003366"/>
                <w:sz w:val="13"/>
                <w:szCs w:val="15"/>
              </w:rPr>
              <w:t>bayed</w:t>
            </w:r>
            <w:proofErr w:type="spellEnd"/>
            <w:r w:rsidRPr="00237FE3">
              <w:rPr>
                <w:rFonts w:ascii="Verdana" w:eastAsia="Times New Roman" w:hAnsi="Verdana" w:cs="Times New Roman"/>
                <w:color w:val="003366"/>
                <w:sz w:val="13"/>
                <w:szCs w:val="15"/>
              </w:rPr>
              <w:t xml:space="preserve"> breakfast room and an islanded kitchen.</w:t>
            </w:r>
          </w:p>
          <w:p w:rsidR="00237FE3" w:rsidRPr="00237FE3" w:rsidRDefault="00237FE3" w:rsidP="00237FE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Verdana" w:eastAsia="Times New Roman" w:hAnsi="Verdana" w:cs="Times New Roman"/>
                <w:color w:val="003366"/>
                <w:sz w:val="13"/>
                <w:szCs w:val="15"/>
              </w:rPr>
            </w:pPr>
            <w:r w:rsidRPr="00237FE3">
              <w:rPr>
                <w:rFonts w:ascii="Verdana" w:eastAsia="Times New Roman" w:hAnsi="Verdana" w:cs="Times New Roman"/>
                <w:color w:val="003366"/>
                <w:sz w:val="13"/>
                <w:szCs w:val="15"/>
              </w:rPr>
              <w:t>On the bedroom floor, 9'6" tray ceilings adorn both the master bedroom and the adjoining master bath. In the bath, a garden tub is placed between the stall shower and commode closet. The other bedrooms each open to the second bath. Both bedroom two and the master suite include walk-in closets.</w:t>
            </w:r>
          </w:p>
          <w:p w:rsidR="00237FE3" w:rsidRDefault="00237FE3" w:rsidP="00237FE3">
            <w:pPr>
              <w:jc w:val="center"/>
            </w:pPr>
          </w:p>
        </w:tc>
      </w:tr>
    </w:tbl>
    <w:p w:rsidR="00237FE3" w:rsidRPr="00237FE3" w:rsidRDefault="00237FE3" w:rsidP="00237FE3">
      <w:pPr>
        <w:shd w:val="clear" w:color="auto" w:fill="FFFFFF"/>
        <w:spacing w:line="240" w:lineRule="auto"/>
        <w:outlineLvl w:val="0"/>
        <w:rPr>
          <w:rFonts w:ascii="Verdana" w:eastAsia="Times New Roman" w:hAnsi="Verdana" w:cs="Times New Roman"/>
          <w:b/>
          <w:bCs/>
          <w:color w:val="003366"/>
          <w:kern w:val="36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5EEA921" wp14:editId="6FDB3B3D">
            <wp:simplePos x="0" y="0"/>
            <wp:positionH relativeFrom="column">
              <wp:posOffset>40640</wp:posOffset>
            </wp:positionH>
            <wp:positionV relativeFrom="paragraph">
              <wp:posOffset>50165</wp:posOffset>
            </wp:positionV>
            <wp:extent cx="2933065" cy="2327910"/>
            <wp:effectExtent l="0" t="0" r="635" b="0"/>
            <wp:wrapNone/>
            <wp:docPr id="1" name="Picture 1" descr="Elev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levatio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065" cy="232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427B" w:rsidRDefault="00C7427B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  <w:r w:rsidRPr="00237FE3">
        <w:drawing>
          <wp:anchor distT="0" distB="0" distL="114300" distR="114300" simplePos="0" relativeHeight="251660288" behindDoc="0" locked="0" layoutInCell="1" allowOverlap="1" wp14:anchorId="292DBCAE" wp14:editId="5AAC3048">
            <wp:simplePos x="0" y="0"/>
            <wp:positionH relativeFrom="column">
              <wp:posOffset>40005</wp:posOffset>
            </wp:positionH>
            <wp:positionV relativeFrom="paragraph">
              <wp:posOffset>182880</wp:posOffset>
            </wp:positionV>
            <wp:extent cx="2024380" cy="1750060"/>
            <wp:effectExtent l="0" t="0" r="0" b="2540"/>
            <wp:wrapNone/>
            <wp:docPr id="4" name="Picture 4" descr="Rear Elev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ar Elevatio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175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905874B" wp14:editId="14243FAF">
            <wp:simplePos x="0" y="0"/>
            <wp:positionH relativeFrom="column">
              <wp:posOffset>1855470</wp:posOffset>
            </wp:positionH>
            <wp:positionV relativeFrom="paragraph">
              <wp:posOffset>112172</wp:posOffset>
            </wp:positionV>
            <wp:extent cx="4761865" cy="5492115"/>
            <wp:effectExtent l="0" t="0" r="635" b="0"/>
            <wp:wrapNone/>
            <wp:docPr id="2" name="Picture 2" descr="Floo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loor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549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  <w:bookmarkStart w:id="0" w:name="_GoBack"/>
      <w:bookmarkEnd w:id="0"/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jc w:val="center"/>
      </w:pPr>
    </w:p>
    <w:p w:rsidR="00237FE3" w:rsidRDefault="00237FE3" w:rsidP="00237FE3">
      <w:pPr>
        <w:pStyle w:val="Heading2"/>
        <w:shd w:val="clear" w:color="auto" w:fill="FFFFFF"/>
        <w:spacing w:before="0"/>
        <w:jc w:val="center"/>
        <w:rPr>
          <w:rFonts w:ascii="Verdana" w:hAnsi="Verdana"/>
          <w:color w:val="003366"/>
          <w:sz w:val="20"/>
          <w:szCs w:val="20"/>
        </w:rPr>
      </w:pPr>
      <w:r>
        <w:rPr>
          <w:rFonts w:ascii="Verdana" w:hAnsi="Verdana"/>
          <w:color w:val="003366"/>
          <w:sz w:val="20"/>
          <w:szCs w:val="20"/>
        </w:rPr>
        <w:lastRenderedPageBreak/>
        <w:t>Plan W5613AD: Colonial Profile</w:t>
      </w:r>
    </w:p>
    <w:p w:rsidR="00237FE3" w:rsidRDefault="00237FE3" w:rsidP="00237FE3">
      <w:pPr>
        <w:shd w:val="clear" w:color="auto" w:fill="FFFFFF"/>
        <w:jc w:val="center"/>
        <w:rPr>
          <w:rFonts w:ascii="Verdana" w:hAnsi="Verdana"/>
          <w:color w:val="003366"/>
          <w:sz w:val="15"/>
          <w:szCs w:val="15"/>
        </w:rPr>
      </w:pPr>
      <w:r>
        <w:rPr>
          <w:rFonts w:ascii="Verdana" w:hAnsi="Verdana"/>
          <w:noProof/>
          <w:color w:val="003366"/>
          <w:sz w:val="15"/>
          <w:szCs w:val="15"/>
        </w:rPr>
        <w:drawing>
          <wp:inline distT="0" distB="0" distL="0" distR="0">
            <wp:extent cx="4761865" cy="4869180"/>
            <wp:effectExtent l="0" t="0" r="635" b="7620"/>
            <wp:docPr id="3" name="Picture 3" descr="Floo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f2" descr="Floor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865" cy="486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FE3" w:rsidRDefault="00237FE3" w:rsidP="00237FE3">
      <w:pPr>
        <w:jc w:val="center"/>
      </w:pPr>
    </w:p>
    <w:sectPr w:rsidR="00237FE3" w:rsidSect="00237FE3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852FE"/>
    <w:multiLevelType w:val="multilevel"/>
    <w:tmpl w:val="458C6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AB7AB1"/>
    <w:multiLevelType w:val="multilevel"/>
    <w:tmpl w:val="326A7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E89"/>
    <w:rsid w:val="00237FE3"/>
    <w:rsid w:val="00531E89"/>
    <w:rsid w:val="00C7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37F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7F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7FE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237FE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F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F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37FE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237F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237FE3"/>
    <w:rPr>
      <w:b/>
      <w:bCs/>
    </w:rPr>
  </w:style>
  <w:style w:type="character" w:customStyle="1" w:styleId="apple-converted-space">
    <w:name w:val="apple-converted-space"/>
    <w:basedOn w:val="DefaultParagraphFont"/>
    <w:rsid w:val="00237F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37F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7F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7FE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237FE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FE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F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37FE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237F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237FE3"/>
    <w:rPr>
      <w:b/>
      <w:bCs/>
    </w:rPr>
  </w:style>
  <w:style w:type="character" w:customStyle="1" w:styleId="apple-converted-space">
    <w:name w:val="apple-converted-space"/>
    <w:basedOn w:val="DefaultParagraphFont"/>
    <w:rsid w:val="00237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chitecturaldesigns.com/colonial-house-plan-5613ad.asp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230</Words>
  <Characters>1312</Characters>
  <Application>Microsoft Office Word</Application>
  <DocSecurity>0</DocSecurity>
  <Lines>10</Lines>
  <Paragraphs>3</Paragraphs>
  <ScaleCrop>false</ScaleCrop>
  <Company>umsd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Hunt</dc:creator>
  <cp:keywords/>
  <dc:description/>
  <cp:lastModifiedBy>Sara Hunt</cp:lastModifiedBy>
  <cp:revision>2</cp:revision>
  <dcterms:created xsi:type="dcterms:W3CDTF">2012-04-30T19:21:00Z</dcterms:created>
  <dcterms:modified xsi:type="dcterms:W3CDTF">2012-04-30T19:27:00Z</dcterms:modified>
</cp:coreProperties>
</file>